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0F25" w14:textId="2ACEEA9F" w:rsidR="00C76EBD" w:rsidRPr="007204E7" w:rsidRDefault="00C76EBD" w:rsidP="00C76EBD">
      <w:pPr>
        <w:jc w:val="center"/>
        <w:rPr>
          <w:b/>
          <w:caps/>
          <w:szCs w:val="24"/>
        </w:rPr>
      </w:pPr>
      <w:bookmarkStart w:id="0" w:name="_Hlk46742330"/>
      <w:bookmarkStart w:id="1" w:name="_Hlk28940907"/>
      <w:r w:rsidRPr="009A49E7">
        <w:rPr>
          <w:b/>
          <w:caps/>
          <w:szCs w:val="24"/>
        </w:rPr>
        <w:t>DOCKET NO. 5</w:t>
      </w:r>
      <w:r w:rsidR="00616F11">
        <w:rPr>
          <w:b/>
          <w:caps/>
          <w:szCs w:val="24"/>
        </w:rPr>
        <w:t>2410</w:t>
      </w:r>
    </w:p>
    <w:bookmarkEnd w:id="0"/>
    <w:p w14:paraId="5030BD3B" w14:textId="77777777" w:rsidR="00C76EBD" w:rsidRPr="007204E7" w:rsidRDefault="00C76EBD" w:rsidP="00C76EBD">
      <w:pPr>
        <w:jc w:val="center"/>
        <w:rPr>
          <w:b/>
        </w:rPr>
      </w:pP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647582" w:rsidRPr="002C21F1" w14:paraId="1EE7A8D1" w14:textId="77777777" w:rsidTr="00CD6403">
        <w:trPr>
          <w:trHeight w:val="1299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14:paraId="3C2BBA71" w14:textId="5621FBA6" w:rsidR="00647582" w:rsidRPr="003C77FB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APPLICATION OF CSWR-TEXAS UTILITY OPERATING COMPANY</w:t>
            </w:r>
            <w:r w:rsidR="00292436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LLC AND LEON SPRINGS UTILITY COMPANY, INC. FOR SALE, TRANSFER, OR MERGER OF FACILITIES AND CERTIFICATE RIGHTS IN BEXAR COUNTY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C4741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2A669063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BBDDE89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  <w:p w14:paraId="1226466F" w14:textId="77777777" w:rsidR="00D21043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  <w:p w14:paraId="53DAC4AF" w14:textId="77777777" w:rsidR="00616F11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  <w:p w14:paraId="2959E246" w14:textId="77777777" w:rsidR="00616F11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  <w:p w14:paraId="372B10AC" w14:textId="784A5ACA" w:rsidR="00616F11" w:rsidRPr="003C77FB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2B5FEB" w14:textId="7F7A22FF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</w:t>
            </w:r>
            <w:r w:rsidR="004D0426">
              <w:rPr>
                <w:b/>
                <w:bCs/>
              </w:rPr>
              <w:t>S</w:t>
            </w:r>
            <w:r w:rsidRPr="003C77FB">
              <w:rPr>
                <w:b/>
                <w:bCs/>
              </w:rPr>
              <w:t>SION</w:t>
            </w:r>
          </w:p>
          <w:p w14:paraId="3D0B6E26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7A8D6EFC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</w:tbl>
    <w:p w14:paraId="54A0AF8A" w14:textId="77777777" w:rsidR="001A793D" w:rsidRDefault="001A793D" w:rsidP="00647582">
      <w:pPr>
        <w:rPr>
          <w:b/>
          <w:bCs/>
          <w:caps/>
          <w:sz w:val="28"/>
          <w:szCs w:val="28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1B84B823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E36D1F">
        <w:t>Ian Groetsch and Forrest Smith</w:t>
      </w:r>
      <w:r w:rsidR="00A70635">
        <w:t xml:space="preserve"> </w:t>
      </w:r>
      <w:r>
        <w:t>ha</w:t>
      </w:r>
      <w:r w:rsidR="008F4CD5">
        <w:t>ve</w:t>
      </w:r>
      <w:r>
        <w:t xml:space="preserve"> replaced </w:t>
      </w:r>
      <w:r w:rsidR="00D90078">
        <w:rPr>
          <w:szCs w:val="24"/>
        </w:rPr>
        <w:t>Floyd Walker</w:t>
      </w:r>
      <w:r w:rsidR="002A6B75">
        <w:t xml:space="preserve"> </w:t>
      </w:r>
      <w:r>
        <w:t>as Staff’s attorney of record in this proceeding. Please direct all correspondence and communication to the undersigned attorney</w:t>
      </w:r>
      <w:r w:rsidR="008F4CD5">
        <w:t>s</w:t>
      </w:r>
      <w:r>
        <w:t>.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0DF5E0F3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8B6CA3">
        <w:rPr>
          <w:noProof/>
          <w:szCs w:val="24"/>
        </w:rPr>
        <w:t>May 6, 2022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6D3071A5" w14:textId="77777777" w:rsidR="00D90078" w:rsidRPr="00D90078" w:rsidRDefault="00D90078" w:rsidP="00D90078">
      <w:pPr>
        <w:ind w:left="3600" w:firstLine="720"/>
        <w:contextualSpacing/>
        <w:rPr>
          <w:szCs w:val="24"/>
        </w:rPr>
      </w:pPr>
      <w:r w:rsidRPr="00D90078">
        <w:rPr>
          <w:szCs w:val="24"/>
        </w:rPr>
        <w:t>Keith Rogas</w:t>
      </w:r>
    </w:p>
    <w:p w14:paraId="7684BF33" w14:textId="77777777" w:rsidR="00D90078" w:rsidRPr="00D90078" w:rsidRDefault="00D90078" w:rsidP="00D90078">
      <w:pPr>
        <w:contextualSpacing/>
        <w:rPr>
          <w:szCs w:val="24"/>
        </w:rPr>
      </w:pP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  <w:t>Division Director</w:t>
      </w:r>
    </w:p>
    <w:p w14:paraId="5DA7F5E5" w14:textId="77777777" w:rsidR="00D90078" w:rsidRPr="00D90078" w:rsidRDefault="00D90078" w:rsidP="00D90078">
      <w:pPr>
        <w:contextualSpacing/>
        <w:rPr>
          <w:szCs w:val="24"/>
        </w:rPr>
      </w:pPr>
    </w:p>
    <w:p w14:paraId="0F914177" w14:textId="77777777" w:rsidR="00D90078" w:rsidRPr="00D90078" w:rsidRDefault="00D90078" w:rsidP="00D90078">
      <w:pPr>
        <w:ind w:left="4320"/>
        <w:rPr>
          <w:rFonts w:eastAsia="Calibri"/>
          <w:szCs w:val="24"/>
        </w:rPr>
      </w:pPr>
      <w:r w:rsidRPr="00D90078">
        <w:rPr>
          <w:rFonts w:eastAsia="Calibri"/>
          <w:szCs w:val="24"/>
        </w:rPr>
        <w:t>Robert Dakota Parish</w:t>
      </w:r>
    </w:p>
    <w:p w14:paraId="52891B97" w14:textId="77777777" w:rsidR="00D90078" w:rsidRPr="00D90078" w:rsidRDefault="00D90078" w:rsidP="00D90078">
      <w:pPr>
        <w:ind w:left="4320"/>
        <w:rPr>
          <w:szCs w:val="24"/>
        </w:rPr>
      </w:pPr>
      <w:r w:rsidRPr="00D90078">
        <w:rPr>
          <w:szCs w:val="24"/>
        </w:rPr>
        <w:t>Managing Attorney</w:t>
      </w:r>
    </w:p>
    <w:p w14:paraId="70F453E2" w14:textId="77777777" w:rsidR="00D90078" w:rsidRPr="00D90078" w:rsidRDefault="00D90078" w:rsidP="00D90078">
      <w:pPr>
        <w:rPr>
          <w:szCs w:val="24"/>
        </w:rPr>
      </w:pPr>
    </w:p>
    <w:p w14:paraId="6842F1BF" w14:textId="77777777" w:rsidR="00D90078" w:rsidRPr="00D90078" w:rsidRDefault="00D90078" w:rsidP="00D90078">
      <w:pPr>
        <w:rPr>
          <w:szCs w:val="24"/>
        </w:rPr>
      </w:pPr>
    </w:p>
    <w:p w14:paraId="6B4114E9" w14:textId="42A96004" w:rsidR="00D90078" w:rsidRPr="008B6CA3" w:rsidRDefault="00D90078" w:rsidP="00D90078">
      <w:pPr>
        <w:rPr>
          <w:i/>
          <w:iCs/>
          <w:szCs w:val="24"/>
        </w:rPr>
      </w:pP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="008B6CA3">
        <w:rPr>
          <w:i/>
          <w:iCs/>
          <w:szCs w:val="24"/>
          <w:u w:val="single"/>
        </w:rPr>
        <w:t>/s/ Ian Groetsch</w:t>
      </w:r>
      <w:r w:rsidR="008B6CA3">
        <w:rPr>
          <w:i/>
          <w:iCs/>
          <w:szCs w:val="24"/>
          <w:u w:val="single"/>
        </w:rPr>
        <w:softHyphen/>
      </w:r>
    </w:p>
    <w:p w14:paraId="3ACC1765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Ian Groetsch</w:t>
      </w:r>
    </w:p>
    <w:p w14:paraId="42AA5522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State Bar No. 24078599</w:t>
      </w:r>
    </w:p>
    <w:p w14:paraId="1B90D238" w14:textId="77777777" w:rsidR="00D90078" w:rsidRPr="00D90078" w:rsidRDefault="00D90078" w:rsidP="00D90078">
      <w:pPr>
        <w:ind w:left="4320"/>
        <w:rPr>
          <w:szCs w:val="24"/>
        </w:rPr>
      </w:pPr>
      <w:r w:rsidRPr="00D90078">
        <w:rPr>
          <w:szCs w:val="24"/>
        </w:rPr>
        <w:t>Forrest Smith</w:t>
      </w:r>
    </w:p>
    <w:p w14:paraId="1DDD7228" w14:textId="77777777" w:rsidR="00D90078" w:rsidRPr="00D90078" w:rsidRDefault="00D90078" w:rsidP="00D90078">
      <w:pPr>
        <w:ind w:left="4320"/>
        <w:rPr>
          <w:szCs w:val="24"/>
        </w:rPr>
      </w:pPr>
      <w:r w:rsidRPr="00D90078">
        <w:rPr>
          <w:szCs w:val="24"/>
        </w:rPr>
        <w:t xml:space="preserve">State Bar No. </w:t>
      </w:r>
      <w:r w:rsidRPr="00D90078">
        <w:rPr>
          <w:color w:val="000000"/>
          <w:szCs w:val="24"/>
        </w:rPr>
        <w:t>24093643</w:t>
      </w:r>
    </w:p>
    <w:p w14:paraId="53712AC4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1701 N. Congress Avenue</w:t>
      </w:r>
    </w:p>
    <w:p w14:paraId="378290EC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P.O. Box 13326</w:t>
      </w:r>
    </w:p>
    <w:p w14:paraId="26FE80E8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Austin, Texas 78711-3326</w:t>
      </w:r>
    </w:p>
    <w:p w14:paraId="0CA40F96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(512) 936-7265</w:t>
      </w:r>
    </w:p>
    <w:p w14:paraId="0CF6B607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(512) 936-7268 (facsimile)</w:t>
      </w:r>
    </w:p>
    <w:p w14:paraId="6FB1D76C" w14:textId="77777777" w:rsidR="00D90078" w:rsidRPr="00D90078" w:rsidRDefault="00FA1387" w:rsidP="00D9007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D90078" w:rsidRPr="00D90078">
          <w:rPr>
            <w:color w:val="0563C1"/>
            <w:szCs w:val="24"/>
            <w:u w:val="single"/>
          </w:rPr>
          <w:t>Ian.Groetsch@puc.texas.gov</w:t>
        </w:r>
      </w:hyperlink>
    </w:p>
    <w:p w14:paraId="5D3DE1B4" w14:textId="0BDF74B7" w:rsidR="00C76EBD" w:rsidRPr="007204E7" w:rsidRDefault="002B5FC0" w:rsidP="00647582">
      <w:pPr>
        <w:jc w:val="center"/>
        <w:rPr>
          <w:b/>
          <w:caps/>
          <w:szCs w:val="24"/>
        </w:rPr>
      </w:pPr>
      <w:r>
        <w:br w:type="page"/>
      </w:r>
      <w:r w:rsidR="00647582">
        <w:rPr>
          <w:b/>
          <w:caps/>
          <w:szCs w:val="24"/>
        </w:rPr>
        <w:t>docket no. 5</w:t>
      </w:r>
      <w:r w:rsidR="009523DD">
        <w:rPr>
          <w:b/>
          <w:caps/>
          <w:szCs w:val="24"/>
        </w:rPr>
        <w:t>2410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501AE87B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8B6CA3">
        <w:rPr>
          <w:noProof/>
          <w:szCs w:val="24"/>
        </w:rPr>
        <w:t>May 6, 2022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33AEE88C" w14:textId="365E3AA7" w:rsidR="00D90078" w:rsidRPr="008B6CA3" w:rsidRDefault="008B6CA3" w:rsidP="00D90078">
      <w:pPr>
        <w:ind w:left="3600" w:firstLine="720"/>
        <w:rPr>
          <w:i/>
          <w:iCs/>
          <w:szCs w:val="24"/>
          <w:u w:val="single"/>
        </w:rPr>
      </w:pPr>
      <w:r>
        <w:rPr>
          <w:i/>
          <w:iCs/>
          <w:szCs w:val="24"/>
          <w:u w:val="single"/>
        </w:rPr>
        <w:t>/s/ Ian Groetsch</w:t>
      </w:r>
    </w:p>
    <w:p w14:paraId="581C15F4" w14:textId="77777777" w:rsidR="00D90078" w:rsidRPr="00D90078" w:rsidRDefault="00D90078" w:rsidP="00D9007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90078">
        <w:rPr>
          <w:szCs w:val="24"/>
        </w:rPr>
        <w:t>Ian Groetsch</w:t>
      </w:r>
    </w:p>
    <w:p w14:paraId="51699632" w14:textId="749521EA" w:rsidR="00BD05AA" w:rsidRPr="002B5FC0" w:rsidRDefault="00BD05AA" w:rsidP="003310B2">
      <w:pPr>
        <w:ind w:left="4320"/>
        <w:rPr>
          <w:szCs w:val="24"/>
        </w:rPr>
      </w:pPr>
    </w:p>
    <w:sectPr w:rsidR="00BD05AA" w:rsidRPr="002B5FC0" w:rsidSect="003A72E4">
      <w:headerReference w:type="default" r:id="rId9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352F" w14:textId="77777777" w:rsidR="00FA1387" w:rsidRDefault="00FA1387" w:rsidP="00114902">
      <w:r>
        <w:separator/>
      </w:r>
    </w:p>
  </w:endnote>
  <w:endnote w:type="continuationSeparator" w:id="0">
    <w:p w14:paraId="4927ACB6" w14:textId="77777777" w:rsidR="00FA1387" w:rsidRDefault="00FA1387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B123" w14:textId="77777777" w:rsidR="00FA1387" w:rsidRDefault="00FA1387" w:rsidP="00114902">
      <w:r>
        <w:separator/>
      </w:r>
    </w:p>
  </w:footnote>
  <w:footnote w:type="continuationSeparator" w:id="0">
    <w:p w14:paraId="1FF85740" w14:textId="77777777" w:rsidR="00FA1387" w:rsidRDefault="00FA1387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3CAF"/>
    <w:rsid w:val="001454DC"/>
    <w:rsid w:val="00147B9B"/>
    <w:rsid w:val="0015166A"/>
    <w:rsid w:val="001540F6"/>
    <w:rsid w:val="0015751E"/>
    <w:rsid w:val="00161281"/>
    <w:rsid w:val="00161F0B"/>
    <w:rsid w:val="00176570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92436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310B2"/>
    <w:rsid w:val="00346093"/>
    <w:rsid w:val="00350258"/>
    <w:rsid w:val="0035123D"/>
    <w:rsid w:val="00351719"/>
    <w:rsid w:val="00357906"/>
    <w:rsid w:val="00360ACA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0426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679E7"/>
    <w:rsid w:val="00576239"/>
    <w:rsid w:val="00591F6C"/>
    <w:rsid w:val="005A3AA5"/>
    <w:rsid w:val="005A7821"/>
    <w:rsid w:val="005B03E8"/>
    <w:rsid w:val="005B2903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16F11"/>
    <w:rsid w:val="0063587C"/>
    <w:rsid w:val="0064531B"/>
    <w:rsid w:val="00647582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C5D83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B6CA3"/>
    <w:rsid w:val="008C1FB3"/>
    <w:rsid w:val="008C2DBD"/>
    <w:rsid w:val="008D42B5"/>
    <w:rsid w:val="008E1170"/>
    <w:rsid w:val="008E1FB7"/>
    <w:rsid w:val="008F4CD5"/>
    <w:rsid w:val="008F7E7A"/>
    <w:rsid w:val="00904765"/>
    <w:rsid w:val="00911282"/>
    <w:rsid w:val="00923CF8"/>
    <w:rsid w:val="00924418"/>
    <w:rsid w:val="00927209"/>
    <w:rsid w:val="009523DD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33CE"/>
    <w:rsid w:val="00A57AFA"/>
    <w:rsid w:val="00A62D56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47D0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76EBD"/>
    <w:rsid w:val="00C81A97"/>
    <w:rsid w:val="00C82464"/>
    <w:rsid w:val="00C8770B"/>
    <w:rsid w:val="00C9009F"/>
    <w:rsid w:val="00C91298"/>
    <w:rsid w:val="00C9710E"/>
    <w:rsid w:val="00CA01C7"/>
    <w:rsid w:val="00CA5B92"/>
    <w:rsid w:val="00CB5679"/>
    <w:rsid w:val="00CC6ECE"/>
    <w:rsid w:val="00CD2EC2"/>
    <w:rsid w:val="00CF72D2"/>
    <w:rsid w:val="00D036DE"/>
    <w:rsid w:val="00D21043"/>
    <w:rsid w:val="00D21DAB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0078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36D1F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B42F4"/>
    <w:rsid w:val="00EC0E35"/>
    <w:rsid w:val="00ED1D90"/>
    <w:rsid w:val="00EF6AD5"/>
    <w:rsid w:val="00F2070F"/>
    <w:rsid w:val="00F224B6"/>
    <w:rsid w:val="00F42267"/>
    <w:rsid w:val="00F5280C"/>
    <w:rsid w:val="00F5704C"/>
    <w:rsid w:val="00F63358"/>
    <w:rsid w:val="00F854E5"/>
    <w:rsid w:val="00F865B2"/>
    <w:rsid w:val="00FA1387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7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n.Groetsch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2022-05-06T14:31:00Z</dcterms:created>
  <dcterms:modified xsi:type="dcterms:W3CDTF">2022-05-06T14:31:00Z</dcterms:modified>
</cp:coreProperties>
</file>